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附件1：化学与材料学院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b/>
          <w:sz w:val="32"/>
          <w:szCs w:val="32"/>
        </w:rPr>
        <w:t>本科教学院长奖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”</w:t>
      </w:r>
      <w:r>
        <w:rPr>
          <w:rFonts w:hint="eastAsia" w:asciiTheme="minorEastAsia" w:hAnsiTheme="minorEastAsia"/>
          <w:b/>
          <w:sz w:val="32"/>
          <w:szCs w:val="32"/>
        </w:rPr>
        <w:t>申报表</w:t>
      </w:r>
    </w:p>
    <w:p>
      <w:pPr>
        <w:rPr>
          <w:sz w:val="28"/>
          <w:szCs w:val="24"/>
        </w:rPr>
      </w:pPr>
      <w:bookmarkStart w:id="0" w:name="_GoBack"/>
      <w:bookmarkEnd w:id="0"/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87"/>
        <w:gridCol w:w="1271"/>
        <w:gridCol w:w="1225"/>
        <w:gridCol w:w="707"/>
        <w:gridCol w:w="1560"/>
        <w:gridCol w:w="798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面貌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参加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工作时间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职务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学历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所在系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  <w:lang w:eastAsia="zh-CN"/>
              </w:rPr>
              <w:t>本科教学方面的突出</w:t>
            </w:r>
            <w:r>
              <w:rPr>
                <w:rFonts w:hint="eastAsia"/>
                <w:bCs/>
                <w:sz w:val="28"/>
                <w:szCs w:val="28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>所在</w:t>
            </w:r>
            <w:r>
              <w:rPr>
                <w:rFonts w:hint="eastAsia"/>
                <w:bCs/>
                <w:sz w:val="28"/>
                <w:szCs w:val="28"/>
              </w:rPr>
              <w:t>系/推荐人</w:t>
            </w: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>意见</w:t>
            </w: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 xml:space="preserve">                                       签章：</w:t>
            </w: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>所在系资料审核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□经审核，候选人所填材料属实（如材料真实请勾选）。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ind w:firstLine="720" w:firstLineChars="3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审核人（签字）：            </w:t>
            </w:r>
          </w:p>
          <w:p>
            <w:pPr>
              <w:ind w:firstLine="720" w:firstLineChars="300"/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日期：</w:t>
            </w: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240</Characters>
  <Lines>2</Lines>
  <Paragraphs>1</Paragraphs>
  <ScaleCrop>false</ScaleCrop>
  <LinksUpToDate>false</LinksUpToDate>
  <CharactersWithSpaces>280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2017-09-29T02:44:00Z</dcterms:created>
  <dc:creator>邹灵君</dc:creator>
  <cp:lastModifiedBy>ｗａｉｔing</cp:lastModifiedBy>
  <dcterms:modified xsi:type="dcterms:W3CDTF">2017-11-03T00:28:12Z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